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2022年度深圳高新区发展专项计划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品牌建设项目申请指南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一、申请内容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  <w:highlight w:val="none"/>
          <w:lang w:val="en-US" w:eastAsia="zh-CN" w:bidi="ar-SA"/>
        </w:rPr>
        <w:t>支持高新区营造优秀创新创业环境，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对以深圳高新区为主题的创新创业大赛、主题论坛、专题会议、展会展览、招商推广等活动以及深圳高新区范围内的形象提升、标识建设等事项予以相应资助。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二、设定依据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1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  <w:highlight w:val="none"/>
          <w:lang w:val="en-US" w:eastAsia="zh-CN" w:bidi="ar-SA"/>
        </w:rPr>
        <w:t>（一）《国务院关于促进国家高新技术产业开发区高质量发展的若干意见》（国发</w:t>
      </w:r>
      <w:r>
        <w:rPr>
          <w:rFonts w:hint="eastAsia" w:ascii="Times New Roman" w:hAnsi="Times New Roman" w:eastAsia="仿宋_GB2312" w:cs="Times New Roman"/>
          <w:kern w:val="21"/>
          <w:sz w:val="32"/>
          <w:szCs w:val="32"/>
          <w:highlight w:val="none"/>
          <w:lang w:val="en-US" w:eastAsia="zh-CN" w:bidi="ar-SA"/>
        </w:rPr>
        <w:t>〔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highlight w:val="none"/>
          <w:lang w:val="en-US" w:eastAsia="zh-CN" w:bidi="ar-SA"/>
        </w:rPr>
        <w:t>2020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〕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highlight w:val="none"/>
          <w:lang w:val="en-US" w:eastAsia="zh-CN" w:bidi="ar-SA"/>
        </w:rPr>
        <w:t>7号）；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1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  <w:highlight w:val="none"/>
          <w:lang w:val="en-US" w:eastAsia="zh-CN" w:bidi="ar-SA"/>
        </w:rPr>
        <w:t>（二）《广东省人民政府关于促进高新技术产业开发区高质量发展的意见》（粤府</w:t>
      </w:r>
      <w:r>
        <w:rPr>
          <w:rFonts w:hint="eastAsia" w:ascii="Times New Roman" w:hAnsi="Times New Roman" w:eastAsia="仿宋_GB2312" w:cs="Times New Roman"/>
          <w:kern w:val="21"/>
          <w:sz w:val="32"/>
          <w:szCs w:val="32"/>
          <w:highlight w:val="none"/>
          <w:lang w:val="en-US" w:eastAsia="zh-CN" w:bidi="ar-SA"/>
        </w:rPr>
        <w:t>〔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highlight w:val="none"/>
          <w:lang w:val="en-US" w:eastAsia="zh-CN" w:bidi="ar-SA"/>
        </w:rPr>
        <w:t>2019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〕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highlight w:val="none"/>
          <w:lang w:val="en-US" w:eastAsia="zh-CN" w:bidi="ar-SA"/>
        </w:rPr>
        <w:t>28号）；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1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  <w:highlight w:val="none"/>
          <w:lang w:val="en-US" w:eastAsia="zh-CN" w:bidi="ar-SA"/>
        </w:rPr>
        <w:t>（三）《深圳市科技计划项目管理办法》（深科技创新规</w:t>
      </w:r>
      <w:r>
        <w:rPr>
          <w:rFonts w:hint="eastAsia" w:ascii="Times New Roman" w:hAnsi="Times New Roman" w:eastAsia="仿宋_GB2312" w:cs="Times New Roman"/>
          <w:kern w:val="21"/>
          <w:sz w:val="32"/>
          <w:szCs w:val="32"/>
          <w:highlight w:val="none"/>
          <w:lang w:val="en-US" w:eastAsia="zh-CN" w:bidi="ar-SA"/>
        </w:rPr>
        <w:t>〔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highlight w:val="none"/>
          <w:lang w:val="en-US" w:eastAsia="zh-CN" w:bidi="ar-SA"/>
        </w:rPr>
        <w:t>2019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〕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highlight w:val="none"/>
          <w:lang w:val="en-US" w:eastAsia="zh-CN" w:bidi="ar-SA"/>
        </w:rPr>
        <w:t>1号）；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1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  <w:highlight w:val="none"/>
          <w:lang w:val="en-US" w:eastAsia="zh-CN" w:bidi="ar-SA"/>
        </w:rPr>
        <w:t>（四）《深圳市科技研发资金管理办法》（深科技创新规</w:t>
      </w:r>
      <w:r>
        <w:rPr>
          <w:rFonts w:hint="eastAsia" w:ascii="Times New Roman" w:hAnsi="Times New Roman" w:eastAsia="仿宋_GB2312" w:cs="Times New Roman"/>
          <w:kern w:val="21"/>
          <w:sz w:val="32"/>
          <w:szCs w:val="32"/>
          <w:highlight w:val="none"/>
          <w:lang w:val="en-US" w:eastAsia="zh-CN" w:bidi="ar-SA"/>
        </w:rPr>
        <w:t>〔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highlight w:val="none"/>
          <w:lang w:val="en-US" w:eastAsia="zh-CN" w:bidi="ar-SA"/>
        </w:rPr>
        <w:t>2019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〕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highlight w:val="none"/>
          <w:lang w:val="en-US" w:eastAsia="zh-CN" w:bidi="ar-SA"/>
        </w:rPr>
        <w:t>2号）；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default" w:ascii="Times New Roman" w:hAnsi="Times New Roman" w:eastAsia="仿宋_GB2312" w:cs="Times New Roman"/>
          <w:kern w:val="21"/>
          <w:sz w:val="32"/>
          <w:szCs w:val="32"/>
          <w:highlight w:val="none"/>
          <w:lang w:eastAsia="zh-CN" w:bidi="ar-SA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  <w:highlight w:val="none"/>
          <w:lang w:val="en-US" w:eastAsia="zh-CN" w:bidi="ar-SA"/>
        </w:rPr>
        <w:t>（五）《深圳市高新技术产业园区发展专项计划管理办法》（深科技创新规</w:t>
      </w:r>
      <w:r>
        <w:rPr>
          <w:rFonts w:hint="eastAsia" w:ascii="Times New Roman" w:hAnsi="Times New Roman" w:eastAsia="仿宋_GB2312" w:cs="Times New Roman"/>
          <w:kern w:val="21"/>
          <w:sz w:val="32"/>
          <w:szCs w:val="32"/>
          <w:highlight w:val="none"/>
          <w:lang w:val="en-US" w:eastAsia="zh-CN" w:bidi="ar-SA"/>
        </w:rPr>
        <w:t>〔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highlight w:val="none"/>
          <w:lang w:val="en-US" w:eastAsia="zh-CN" w:bidi="ar-SA"/>
        </w:rPr>
        <w:t>2022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〕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highlight w:val="none"/>
          <w:lang w:val="en-US" w:eastAsia="zh-CN" w:bidi="ar-SA"/>
        </w:rPr>
        <w:t>3号）</w:t>
      </w:r>
      <w:r>
        <w:rPr>
          <w:rFonts w:hint="default" w:ascii="仿宋_GB2312" w:hAnsi="仿宋_GB2312" w:eastAsia="仿宋_GB2312" w:cs="仿宋_GB2312"/>
          <w:kern w:val="21"/>
          <w:sz w:val="32"/>
          <w:szCs w:val="32"/>
          <w:highlight w:val="none"/>
          <w:lang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三、支持强度</w:t>
      </w:r>
      <w:r>
        <w:rPr>
          <w:rFonts w:hint="eastAsia" w:ascii="黑体" w:hAnsi="黑体" w:eastAsia="黑体"/>
          <w:sz w:val="32"/>
          <w:szCs w:val="32"/>
        </w:rPr>
        <w:t>与方式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（一）支持强度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1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1"/>
          <w:sz w:val="32"/>
          <w:szCs w:val="32"/>
          <w:highlight w:val="none"/>
          <w:shd w:val="clear" w:color="auto" w:fill="auto"/>
          <w:lang w:eastAsia="zh-CN" w:bidi="ar-SA"/>
        </w:rPr>
        <w:t>受市科技研发资金和深圳高新区各园区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highlight w:val="none"/>
          <w:shd w:val="clear" w:color="auto" w:fill="auto"/>
          <w:lang w:eastAsia="zh-CN" w:bidi="ar-SA"/>
        </w:rPr>
        <w:t>管理机构（详见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highlight w:val="none"/>
          <w:lang w:eastAsia="zh-CN" w:bidi="ar-SA"/>
        </w:rPr>
        <w:t>“七（一）受理机关”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highlight w:val="none"/>
          <w:shd w:val="clear" w:color="auto" w:fill="auto"/>
          <w:lang w:eastAsia="zh-CN" w:bidi="ar-SA"/>
        </w:rPr>
        <w:t>）</w:t>
      </w:r>
      <w:r>
        <w:rPr>
          <w:rFonts w:hint="default" w:ascii="仿宋_GB2312" w:hAnsi="仿宋_GB2312" w:eastAsia="仿宋_GB2312" w:cs="仿宋_GB2312"/>
          <w:kern w:val="21"/>
          <w:sz w:val="32"/>
          <w:szCs w:val="32"/>
          <w:highlight w:val="none"/>
          <w:shd w:val="clear" w:color="auto" w:fill="auto"/>
          <w:lang w:eastAsia="zh-CN" w:bidi="ar-SA"/>
        </w:rPr>
        <w:t>相关资金年度总额控制，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对于符合条件的创新创业大赛、主题论坛、专题会议、展会展览、招商推广等活动以及高新区范围内的形象提升、标识建设等事项，经事前备案，根据活动</w:t>
      </w:r>
      <w:r>
        <w:rPr>
          <w:rFonts w:hint="default" w:ascii="仿宋_GB2312" w:eastAsia="仿宋_GB2312"/>
          <w:sz w:val="32"/>
          <w:szCs w:val="32"/>
          <w:lang w:val="en" w:eastAsia="zh-CN"/>
        </w:rPr>
        <w:t>或事项的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实际费用，每家单位最高可获得不超过300万元市级财政资金支持,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区级财政应给予不低于市级财政资金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0.5:1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的配套支持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" w:eastAsia="zh-CN" w:bidi="ar-SA"/>
        </w:rPr>
        <w:t>，市区两级财政资金不超过实际活动费用50%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市科技行政主管部门主办、承办或主导的深圳高新区品牌建设活动或事项，可不受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" w:eastAsia="zh-CN"/>
        </w:rPr>
        <w:t>上述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配套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" w:eastAsia="zh-CN"/>
        </w:rPr>
        <w:t>和比例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约束，区科技行政主管部门主办、承办或主导的深圳高新区品牌建设活动或事项，可不受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" w:eastAsia="zh-CN"/>
        </w:rPr>
        <w:t>上述比例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约束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（二）支持方式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事后补助，对于市科技行政主管部门主办、承办或者主导的深圳高新区品牌建设项目，且属于公益性活动、具有一定紧迫性和影响力，可以采取事前资助方式。</w:t>
      </w:r>
      <w:r>
        <w:rPr>
          <w:rFonts w:hint="default" w:ascii="仿宋_GB2312" w:hAnsi="仿宋_GB2312" w:eastAsia="仿宋_GB2312" w:cs="仿宋_GB2312"/>
          <w:kern w:val="21"/>
          <w:sz w:val="32"/>
          <w:szCs w:val="32"/>
          <w:highlight w:val="none"/>
          <w:shd w:val="clear" w:color="auto" w:fill="auto"/>
          <w:lang w:eastAsia="zh-CN" w:bidi="ar-SA"/>
        </w:rPr>
        <w:t>本批次资助资金纳入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highlight w:val="none"/>
          <w:shd w:val="clear" w:color="auto" w:fill="auto"/>
          <w:lang w:val="en-US" w:eastAsia="zh-CN" w:bidi="ar-SA"/>
        </w:rPr>
        <w:t>2022</w:t>
      </w:r>
      <w:r>
        <w:rPr>
          <w:rFonts w:hint="default" w:ascii="仿宋_GB2312" w:hAnsi="仿宋_GB2312" w:eastAsia="仿宋_GB2312" w:cs="仿宋_GB2312"/>
          <w:kern w:val="21"/>
          <w:sz w:val="32"/>
          <w:szCs w:val="32"/>
          <w:highlight w:val="none"/>
          <w:shd w:val="clear" w:color="auto" w:fill="auto"/>
          <w:lang w:eastAsia="zh-CN" w:bidi="ar-SA"/>
        </w:rPr>
        <w:t>年度市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highlight w:val="none"/>
          <w:shd w:val="clear" w:color="auto" w:fill="auto"/>
          <w:lang w:eastAsia="zh-CN" w:bidi="ar-SA"/>
        </w:rPr>
        <w:t>区</w:t>
      </w:r>
      <w:r>
        <w:rPr>
          <w:rFonts w:hint="default" w:ascii="仿宋_GB2312" w:hAnsi="仿宋_GB2312" w:eastAsia="仿宋_GB2312" w:cs="仿宋_GB2312"/>
          <w:kern w:val="21"/>
          <w:sz w:val="32"/>
          <w:szCs w:val="32"/>
          <w:highlight w:val="none"/>
          <w:shd w:val="clear" w:color="auto" w:fill="auto"/>
          <w:lang w:eastAsia="zh-CN" w:bidi="ar-SA"/>
        </w:rPr>
        <w:t>财政预算安排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highlight w:val="none"/>
          <w:shd w:val="clear" w:color="auto" w:fill="auto"/>
          <w:lang w:val="en-US"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申请条件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申请单位为在深圳市（含深汕特别合作区）依法注册，具备法人资格的企业、高校、科研机构、社会组织等单位或者是经市政府批准的其他机构；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申报的活动或项目以宣传深圳高新区为主题，并向活动或项目举办所在高新区园区管理机构备案。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/>
          <w:sz w:val="32"/>
          <w:szCs w:val="32"/>
          <w:lang w:eastAsia="zh-CN"/>
        </w:rPr>
        <w:t>办理</w:t>
      </w:r>
      <w:r>
        <w:rPr>
          <w:rFonts w:hint="eastAsia" w:ascii="黑体" w:hAnsi="黑体" w:eastAsia="黑体"/>
          <w:sz w:val="32"/>
          <w:szCs w:val="32"/>
        </w:rPr>
        <w:t>程序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单位网上申报——各园区管理机构对申请材料进行初审——专家评审或专项审计——社会公示——各园区管理机构拟定资助方案并报市科技创新委审定——向各园区管理机构收文窗口提交申请材料——各园区管理机构按照规定拨付资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jOTg1YTM1NDNjZTllMjg3ZThiYjM3ZjVmNjg5ZTgifQ=="/>
  </w:docVars>
  <w:rsids>
    <w:rsidRoot w:val="69963687"/>
    <w:rsid w:val="15F67AB9"/>
    <w:rsid w:val="18480B9F"/>
    <w:rsid w:val="1A432337"/>
    <w:rsid w:val="1F23F037"/>
    <w:rsid w:val="23B954EE"/>
    <w:rsid w:val="35A475A8"/>
    <w:rsid w:val="39D95AC2"/>
    <w:rsid w:val="3CFC48D2"/>
    <w:rsid w:val="3D7376A6"/>
    <w:rsid w:val="3DEDCF6A"/>
    <w:rsid w:val="4ADA5DD2"/>
    <w:rsid w:val="4CF561DA"/>
    <w:rsid w:val="4FCE40A3"/>
    <w:rsid w:val="57FE2A89"/>
    <w:rsid w:val="5E8A2992"/>
    <w:rsid w:val="60BA2368"/>
    <w:rsid w:val="619D7743"/>
    <w:rsid w:val="63FDAF70"/>
    <w:rsid w:val="645B1E7D"/>
    <w:rsid w:val="663C76D4"/>
    <w:rsid w:val="69963687"/>
    <w:rsid w:val="6BF2084A"/>
    <w:rsid w:val="6DB426B5"/>
    <w:rsid w:val="6DFA4096"/>
    <w:rsid w:val="6FF7D1AE"/>
    <w:rsid w:val="6FFFA082"/>
    <w:rsid w:val="7109496C"/>
    <w:rsid w:val="71560A0E"/>
    <w:rsid w:val="718151D3"/>
    <w:rsid w:val="737B6E3F"/>
    <w:rsid w:val="751DBF60"/>
    <w:rsid w:val="75B82329"/>
    <w:rsid w:val="77FF3235"/>
    <w:rsid w:val="79797433"/>
    <w:rsid w:val="7979B9A5"/>
    <w:rsid w:val="7BCFB807"/>
    <w:rsid w:val="7BFEC305"/>
    <w:rsid w:val="7D1650EB"/>
    <w:rsid w:val="7D5EFDA2"/>
    <w:rsid w:val="7F7DE865"/>
    <w:rsid w:val="7FFB1206"/>
    <w:rsid w:val="BFBFC4BC"/>
    <w:rsid w:val="C3676563"/>
    <w:rsid w:val="CD7F52B3"/>
    <w:rsid w:val="DBFF32C8"/>
    <w:rsid w:val="DDCA2196"/>
    <w:rsid w:val="DEEFCBC5"/>
    <w:rsid w:val="E77F9A3C"/>
    <w:rsid w:val="E8B793EF"/>
    <w:rsid w:val="F2F7368D"/>
    <w:rsid w:val="F35E7E6D"/>
    <w:rsid w:val="F77B2450"/>
    <w:rsid w:val="F7F66A17"/>
    <w:rsid w:val="FD7E047D"/>
    <w:rsid w:val="FD7F2106"/>
    <w:rsid w:val="FE9AF2BF"/>
    <w:rsid w:val="FECF4B95"/>
    <w:rsid w:val="FEDECC4E"/>
    <w:rsid w:val="FF829A41"/>
    <w:rsid w:val="FFAFA938"/>
    <w:rsid w:val="FFBFB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2811</Words>
  <Characters>3061</Characters>
  <Lines>0</Lines>
  <Paragraphs>0</Paragraphs>
  <TotalTime>0</TotalTime>
  <ScaleCrop>false</ScaleCrop>
  <LinksUpToDate>false</LinksUpToDate>
  <CharactersWithSpaces>3066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2022-06-28T06:50:00Z</dcterms:created>
  <dc:creator>李婧妮</dc:creator>
  <cp:lastModifiedBy>A姬艳丽</cp:lastModifiedBy>
  <cp:lastPrinted>2022-09-04T01:45:00Z</cp:lastPrinted>
  <dcterms:modified xsi:type="dcterms:W3CDTF">2022-09-19T10:42:29Z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724C606135E54F52874BD10C7DBCB330</vt:lpwstr>
  </property>
</Properties>
</file>